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CA" w:rsidRPr="00A709EC" w:rsidRDefault="000408CA" w:rsidP="001930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09E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408CA" w:rsidRPr="00A709EC" w:rsidRDefault="000408CA" w:rsidP="001930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09EC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:rsidR="000408CA" w:rsidRPr="00A709EC" w:rsidRDefault="00CF65C3" w:rsidP="001930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Парфеновское </w:t>
      </w:r>
      <w:r w:rsidR="000408CA" w:rsidRPr="00A709EC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408CA" w:rsidRPr="00A709EC" w:rsidRDefault="000408CA" w:rsidP="001930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09EC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0408CA" w:rsidRPr="00A709EC" w:rsidRDefault="000408CA" w:rsidP="001930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08CA" w:rsidRPr="00A709EC" w:rsidRDefault="000408CA" w:rsidP="001930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09E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0408CA" w:rsidRPr="00D42629" w:rsidRDefault="000408CA" w:rsidP="001930D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08CA" w:rsidRPr="00D42629" w:rsidRDefault="00CF65C3" w:rsidP="001930D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</w:t>
      </w:r>
      <w:r w:rsidR="00F14A1E">
        <w:rPr>
          <w:rFonts w:ascii="Times New Roman" w:hAnsi="Times New Roman"/>
          <w:sz w:val="28"/>
          <w:szCs w:val="28"/>
        </w:rPr>
        <w:t>.06</w:t>
      </w:r>
      <w:r w:rsidR="00AD0C9E">
        <w:rPr>
          <w:rFonts w:ascii="Times New Roman" w:hAnsi="Times New Roman"/>
          <w:sz w:val="28"/>
          <w:szCs w:val="28"/>
        </w:rPr>
        <w:t>.2023</w:t>
      </w:r>
      <w:r w:rsidR="009F2D75">
        <w:rPr>
          <w:rFonts w:ascii="Times New Roman" w:hAnsi="Times New Roman"/>
          <w:sz w:val="28"/>
          <w:szCs w:val="28"/>
        </w:rPr>
        <w:t xml:space="preserve">г. </w:t>
      </w:r>
      <w:r w:rsidR="000408CA" w:rsidRPr="00D4262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114</w:t>
      </w:r>
    </w:p>
    <w:p w:rsidR="000408CA" w:rsidRDefault="00AD0C9E" w:rsidP="001930D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r w:rsidR="00CF65C3">
        <w:rPr>
          <w:rFonts w:ascii="Times New Roman" w:hAnsi="Times New Roman"/>
          <w:sz w:val="28"/>
          <w:szCs w:val="28"/>
        </w:rPr>
        <w:t>Парфеново</w:t>
      </w:r>
    </w:p>
    <w:p w:rsidR="00F14A1E" w:rsidRPr="00F14A1E" w:rsidRDefault="00F14A1E" w:rsidP="00F14A1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65C3" w:rsidRDefault="00F14A1E" w:rsidP="00CF65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14A1E">
        <w:rPr>
          <w:rFonts w:ascii="Times New Roman" w:hAnsi="Times New Roman"/>
          <w:b/>
          <w:color w:val="000000"/>
          <w:sz w:val="24"/>
          <w:szCs w:val="24"/>
        </w:rPr>
        <w:t>Об оказании содействия избирательным комиссиям</w:t>
      </w:r>
    </w:p>
    <w:p w:rsidR="00CF65C3" w:rsidRDefault="00F14A1E" w:rsidP="00CF65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14A1E">
        <w:rPr>
          <w:rFonts w:ascii="Times New Roman" w:hAnsi="Times New Roman"/>
          <w:b/>
          <w:color w:val="000000"/>
          <w:sz w:val="24"/>
          <w:szCs w:val="24"/>
        </w:rPr>
        <w:t xml:space="preserve"> при подготовке и проведении выборов депутатов </w:t>
      </w:r>
    </w:p>
    <w:p w:rsidR="00CF65C3" w:rsidRDefault="00F14A1E" w:rsidP="00CF65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14A1E">
        <w:rPr>
          <w:rFonts w:ascii="Times New Roman" w:hAnsi="Times New Roman"/>
          <w:b/>
          <w:color w:val="000000"/>
          <w:sz w:val="24"/>
          <w:szCs w:val="24"/>
        </w:rPr>
        <w:t xml:space="preserve">Законодательного Собрания Иркутской области четвертого созыва </w:t>
      </w:r>
    </w:p>
    <w:p w:rsidR="00F14A1E" w:rsidRDefault="00F14A1E" w:rsidP="00CF65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14A1E">
        <w:rPr>
          <w:rFonts w:ascii="Times New Roman" w:hAnsi="Times New Roman"/>
          <w:b/>
          <w:color w:val="000000"/>
          <w:sz w:val="24"/>
          <w:szCs w:val="24"/>
        </w:rPr>
        <w:t xml:space="preserve">на территории </w:t>
      </w:r>
      <w:r w:rsidR="00CF65C3">
        <w:rPr>
          <w:rFonts w:ascii="Times New Roman" w:hAnsi="Times New Roman"/>
          <w:b/>
          <w:color w:val="000000"/>
          <w:sz w:val="24"/>
          <w:szCs w:val="24"/>
        </w:rPr>
        <w:t>Парфеновского</w:t>
      </w:r>
      <w:r w:rsidRPr="00F14A1E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образования </w:t>
      </w:r>
    </w:p>
    <w:p w:rsidR="00F14A1E" w:rsidRDefault="00F14A1E" w:rsidP="00F14A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14A1E" w:rsidRDefault="00F14A1E" w:rsidP="00F14A1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proofErr w:type="gramStart"/>
      <w:r w:rsidRPr="00F14A1E">
        <w:rPr>
          <w:rFonts w:ascii="Times New Roman" w:hAnsi="Times New Roman"/>
          <w:color w:val="000000"/>
          <w:spacing w:val="5"/>
          <w:sz w:val="28"/>
          <w:szCs w:val="28"/>
        </w:rPr>
        <w:t xml:space="preserve">В целях оказания содействия избирательным комиссиям при подготовке и проведении выборов депутатов Законодательного Собрания Иркутской области четвертого созыва на территории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  <w:r w:rsidRPr="00F14A1E">
        <w:rPr>
          <w:rFonts w:ascii="Times New Roman" w:hAnsi="Times New Roman"/>
          <w:sz w:val="28"/>
          <w:szCs w:val="28"/>
        </w:rPr>
        <w:t xml:space="preserve"> муниципального образования, </w:t>
      </w:r>
      <w:r w:rsidRPr="00F14A1E">
        <w:rPr>
          <w:rFonts w:ascii="Times New Roman" w:hAnsi="Times New Roman"/>
          <w:color w:val="000000"/>
          <w:spacing w:val="5"/>
          <w:sz w:val="28"/>
          <w:szCs w:val="28"/>
        </w:rPr>
        <w:t xml:space="preserve">назначенных на 10 сентября 2023 года, в соответствии с </w:t>
      </w:r>
      <w:r w:rsidRPr="00F14A1E">
        <w:rPr>
          <w:rFonts w:ascii="Times New Roman" w:hAnsi="Times New Roman"/>
          <w:sz w:val="28"/>
          <w:szCs w:val="28"/>
        </w:rPr>
        <w:t>Федеральными законами от 12 июня 2002 года № 67-ФЗ «Об основных гарантиях избирательных прав и права на участие в референдуме граждан Российской Федерации», от 6 октября 2003 года № 131-ФЗ</w:t>
      </w:r>
      <w:proofErr w:type="gramEnd"/>
      <w:r w:rsidRPr="00F14A1E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F14A1E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на основании пунктов 1, 8 части 1 статьи 22 </w:t>
      </w:r>
      <w:r w:rsidRPr="00F14A1E">
        <w:rPr>
          <w:rFonts w:ascii="Times New Roman" w:hAnsi="Times New Roman"/>
          <w:bCs/>
          <w:spacing w:val="-10"/>
          <w:sz w:val="28"/>
          <w:szCs w:val="28"/>
        </w:rPr>
        <w:t>Закона Иркутской области от 6 апреля 2011 года № 18-ОЗ «О выборах депутатов Законодательного Собрания Иркутской области», постановления Законодательного Собрания Иркутской области от 7 июня 2023 года № 69/1-ЗС «О назначении выборов депутатов Законодательного Собрания Иркутской области четвертого созыва»</w:t>
      </w:r>
      <w:r w:rsidRPr="00F14A1E"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постановления администрации Черемховского районного</w:t>
      </w:r>
      <w:proofErr w:type="gram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муниципального образования от 26 июня 2023 года № 329-п «</w:t>
      </w:r>
      <w:r w:rsidRPr="00F14A1E">
        <w:rPr>
          <w:rFonts w:ascii="Times New Roman" w:hAnsi="Times New Roman"/>
          <w:color w:val="000000"/>
          <w:sz w:val="28"/>
          <w:szCs w:val="28"/>
        </w:rPr>
        <w:t xml:space="preserve">Об оказании содействия избирательным комиссиям при подготовке и проведении </w:t>
      </w:r>
      <w:proofErr w:type="gramStart"/>
      <w:r w:rsidRPr="00F14A1E">
        <w:rPr>
          <w:rFonts w:ascii="Times New Roman" w:hAnsi="Times New Roman"/>
          <w:color w:val="000000"/>
          <w:sz w:val="28"/>
          <w:szCs w:val="28"/>
        </w:rPr>
        <w:t>выборов депутатов Законодательного Собрания Иркутской области четвертого созыва</w:t>
      </w:r>
      <w:proofErr w:type="gramEnd"/>
      <w:r w:rsidRPr="00F14A1E">
        <w:rPr>
          <w:rFonts w:ascii="Times New Roman" w:hAnsi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Черемховского районного </w:t>
      </w:r>
      <w:r w:rsidRPr="00F14A1E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14A1E">
        <w:rPr>
          <w:rFonts w:ascii="Times New Roman" w:hAnsi="Times New Roman"/>
          <w:color w:val="000000"/>
          <w:spacing w:val="4"/>
          <w:sz w:val="28"/>
          <w:szCs w:val="28"/>
        </w:rPr>
        <w:t xml:space="preserve">руководствуясь статьями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32, 43</w:t>
      </w:r>
      <w:r w:rsidRPr="00F14A1E">
        <w:rPr>
          <w:rFonts w:ascii="Times New Roman" w:hAnsi="Times New Roman"/>
          <w:color w:val="000000"/>
          <w:spacing w:val="4"/>
          <w:sz w:val="28"/>
          <w:szCs w:val="28"/>
        </w:rPr>
        <w:t xml:space="preserve"> Устава </w:t>
      </w:r>
      <w:r w:rsidR="00CF65C3">
        <w:rPr>
          <w:rFonts w:ascii="Times New Roman" w:hAnsi="Times New Roman"/>
          <w:color w:val="000000"/>
          <w:spacing w:val="4"/>
          <w:sz w:val="28"/>
          <w:szCs w:val="28"/>
        </w:rPr>
        <w:t>Парфеновского</w:t>
      </w:r>
      <w:r w:rsidRPr="00F14A1E">
        <w:rPr>
          <w:rFonts w:ascii="Times New Roman" w:hAnsi="Times New Roman"/>
          <w:color w:val="000000"/>
          <w:spacing w:val="4"/>
          <w:sz w:val="28"/>
          <w:szCs w:val="28"/>
        </w:rPr>
        <w:t xml:space="preserve"> муниципального образования, администрация </w:t>
      </w:r>
      <w:r w:rsidR="00CF65C3">
        <w:rPr>
          <w:rFonts w:ascii="Times New Roman" w:hAnsi="Times New Roman"/>
          <w:color w:val="000000"/>
          <w:spacing w:val="4"/>
          <w:sz w:val="28"/>
          <w:szCs w:val="28"/>
        </w:rPr>
        <w:t>Парфеновского</w:t>
      </w:r>
      <w:r w:rsidRPr="00F14A1E">
        <w:rPr>
          <w:rFonts w:ascii="Times New Roman" w:hAnsi="Times New Roman"/>
          <w:color w:val="000000"/>
          <w:spacing w:val="4"/>
          <w:sz w:val="28"/>
          <w:szCs w:val="28"/>
        </w:rPr>
        <w:t xml:space="preserve"> муниципального образования</w:t>
      </w:r>
    </w:p>
    <w:p w:rsidR="003C051A" w:rsidRDefault="003C051A" w:rsidP="00F14A1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F14A1E" w:rsidRDefault="00F14A1E" w:rsidP="00F14A1E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F14A1E">
        <w:rPr>
          <w:rFonts w:ascii="Times New Roman" w:hAnsi="Times New Roman"/>
          <w:b/>
          <w:color w:val="000000"/>
          <w:spacing w:val="4"/>
          <w:sz w:val="28"/>
          <w:szCs w:val="28"/>
        </w:rPr>
        <w:t>ПОСТАНОВЛЯЕТ:</w:t>
      </w:r>
    </w:p>
    <w:p w:rsidR="00F14A1E" w:rsidRDefault="00F14A1E" w:rsidP="00F14A1E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</w:rPr>
      </w:pPr>
    </w:p>
    <w:p w:rsidR="00F14A1E" w:rsidRPr="00F14A1E" w:rsidRDefault="00F14A1E" w:rsidP="00F14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A1E">
        <w:rPr>
          <w:rFonts w:ascii="Times New Roman" w:hAnsi="Times New Roman"/>
          <w:sz w:val="28"/>
          <w:szCs w:val="28"/>
        </w:rPr>
        <w:t xml:space="preserve">1. Утвердить состав рабочей группы по оказанию содействия избирательным комиссиям при подготовке и проведении </w:t>
      </w:r>
      <w:proofErr w:type="gramStart"/>
      <w:r w:rsidRPr="00F14A1E">
        <w:rPr>
          <w:rFonts w:ascii="Times New Roman" w:hAnsi="Times New Roman"/>
          <w:sz w:val="28"/>
          <w:szCs w:val="28"/>
        </w:rPr>
        <w:t>выборов депутатов Законодательного Собрания Иркутской области четвертого созыва</w:t>
      </w:r>
      <w:proofErr w:type="gramEnd"/>
      <w:r w:rsidRPr="00F14A1E">
        <w:rPr>
          <w:rFonts w:ascii="Times New Roman" w:hAnsi="Times New Roman"/>
          <w:sz w:val="28"/>
          <w:szCs w:val="28"/>
        </w:rPr>
        <w:t xml:space="preserve"> на территории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  <w:r w:rsidRPr="00F14A1E">
        <w:rPr>
          <w:rFonts w:ascii="Times New Roman" w:hAnsi="Times New Roman"/>
          <w:sz w:val="28"/>
          <w:szCs w:val="28"/>
        </w:rPr>
        <w:t xml:space="preserve"> муниципального образования (приложение № 1).</w:t>
      </w:r>
    </w:p>
    <w:p w:rsidR="00F14A1E" w:rsidRDefault="00F14A1E" w:rsidP="003C051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14A1E">
        <w:rPr>
          <w:rFonts w:ascii="Times New Roman" w:hAnsi="Times New Roman"/>
          <w:sz w:val="28"/>
          <w:szCs w:val="28"/>
        </w:rPr>
        <w:t xml:space="preserve">2. Утвердить план мероприятий по оказанию содействия избирательным комиссиям при подготовке и проведении </w:t>
      </w:r>
      <w:proofErr w:type="gramStart"/>
      <w:r w:rsidRPr="00F14A1E">
        <w:rPr>
          <w:rFonts w:ascii="Times New Roman" w:hAnsi="Times New Roman"/>
          <w:sz w:val="28"/>
          <w:szCs w:val="28"/>
        </w:rPr>
        <w:t>выборов депутатов Законодательного Собрания Иркутской области четвертого созыва</w:t>
      </w:r>
      <w:proofErr w:type="gramEnd"/>
      <w:r w:rsidRPr="00F14A1E">
        <w:rPr>
          <w:rFonts w:ascii="Times New Roman" w:hAnsi="Times New Roman"/>
          <w:sz w:val="28"/>
          <w:szCs w:val="28"/>
        </w:rPr>
        <w:t xml:space="preserve"> на территории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A1E">
        <w:rPr>
          <w:rFonts w:ascii="Times New Roman" w:hAnsi="Times New Roman"/>
          <w:sz w:val="28"/>
          <w:szCs w:val="28"/>
        </w:rPr>
        <w:t>муниципального образования (приложение № 2).</w:t>
      </w:r>
    </w:p>
    <w:p w:rsidR="00CF65C3" w:rsidRPr="00CF65C3" w:rsidRDefault="00F14A1E" w:rsidP="00CF65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3. Главному специалисту администрации (</w:t>
      </w:r>
      <w:r w:rsidR="00CF65C3">
        <w:rPr>
          <w:rFonts w:ascii="Times New Roman" w:hAnsi="Times New Roman"/>
          <w:sz w:val="28"/>
          <w:szCs w:val="28"/>
        </w:rPr>
        <w:t>Антипьева Л.А</w:t>
      </w:r>
      <w:r>
        <w:rPr>
          <w:rFonts w:ascii="Times New Roman" w:hAnsi="Times New Roman"/>
          <w:sz w:val="28"/>
          <w:szCs w:val="28"/>
        </w:rPr>
        <w:t xml:space="preserve">.) </w:t>
      </w:r>
      <w:r w:rsidR="003C051A" w:rsidRPr="003C051A">
        <w:rPr>
          <w:rFonts w:ascii="Times New Roman" w:hAnsi="Times New Roman"/>
          <w:sz w:val="28"/>
          <w:szCs w:val="28"/>
        </w:rPr>
        <w:t xml:space="preserve">опубликовать </w:t>
      </w:r>
      <w:r w:rsidR="003C051A" w:rsidRPr="00CF65C3">
        <w:rPr>
          <w:rFonts w:ascii="Times New Roman" w:hAnsi="Times New Roman"/>
          <w:sz w:val="28"/>
          <w:szCs w:val="28"/>
        </w:rPr>
        <w:lastRenderedPageBreak/>
        <w:t>настоящее постановление в печатном издании «</w:t>
      </w:r>
      <w:r w:rsidR="00CF65C3" w:rsidRPr="00CF65C3">
        <w:rPr>
          <w:rFonts w:ascii="Times New Roman" w:hAnsi="Times New Roman"/>
          <w:sz w:val="28"/>
          <w:szCs w:val="28"/>
        </w:rPr>
        <w:t>Парфеновский</w:t>
      </w:r>
      <w:r w:rsidR="003C051A" w:rsidRPr="00CF65C3">
        <w:rPr>
          <w:rFonts w:ascii="Times New Roman" w:hAnsi="Times New Roman"/>
          <w:sz w:val="28"/>
          <w:szCs w:val="28"/>
        </w:rPr>
        <w:t xml:space="preserve"> вестник» и разместить </w:t>
      </w:r>
      <w:r w:rsidR="00CF65C3" w:rsidRPr="00CF65C3">
        <w:rPr>
          <w:rFonts w:ascii="Times New Roman" w:eastAsia="Arial Unicode MS" w:hAnsi="Times New Roman"/>
          <w:sz w:val="28"/>
          <w:szCs w:val="28"/>
          <w:lang w:bidi="ru-RU"/>
        </w:rPr>
        <w:t xml:space="preserve"> на </w:t>
      </w:r>
      <w:hyperlink r:id="rId7" w:history="1">
        <w:r w:rsidR="00CF65C3" w:rsidRPr="00CF65C3">
          <w:rPr>
            <w:rFonts w:ascii="Times New Roman" w:eastAsia="Arial Unicode MS" w:hAnsi="Times New Roman"/>
            <w:sz w:val="28"/>
            <w:szCs w:val="28"/>
            <w:lang w:bidi="ru-RU"/>
          </w:rPr>
          <w:t>официальном сайте</w:t>
        </w:r>
      </w:hyperlink>
      <w:r w:rsidR="00CF65C3" w:rsidRPr="00CF65C3">
        <w:rPr>
          <w:rFonts w:ascii="Times New Roman" w:eastAsia="Arial Unicode MS" w:hAnsi="Times New Roman"/>
          <w:sz w:val="28"/>
          <w:szCs w:val="28"/>
          <w:lang w:bidi="ru-RU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CF65C3" w:rsidRPr="00CF65C3">
        <w:rPr>
          <w:rFonts w:ascii="Times New Roman" w:eastAsia="Arial Unicode MS" w:hAnsi="Times New Roman"/>
          <w:sz w:val="28"/>
          <w:szCs w:val="28"/>
          <w:lang w:bidi="ru-RU"/>
        </w:rPr>
        <w:t>cherraion.ru</w:t>
      </w:r>
      <w:proofErr w:type="spellEnd"/>
      <w:r w:rsidR="00CF65C3" w:rsidRPr="00CF65C3">
        <w:rPr>
          <w:rFonts w:ascii="Times New Roman" w:eastAsia="Arial Unicode MS" w:hAnsi="Times New Roman"/>
          <w:sz w:val="28"/>
          <w:szCs w:val="28"/>
          <w:lang w:bidi="ru-RU"/>
        </w:rPr>
        <w:t xml:space="preserve"> в разделе «Поселения района», в подразделе Парфеновского муниципального образования.</w:t>
      </w:r>
    </w:p>
    <w:p w:rsidR="003C051A" w:rsidRDefault="003C051A" w:rsidP="00CF65C3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исполнения настоящего постановления возложить на главного специалиста администрации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  <w:r>
        <w:rPr>
          <w:rFonts w:ascii="Times New Roman" w:hAnsi="Times New Roman"/>
          <w:sz w:val="28"/>
          <w:szCs w:val="28"/>
        </w:rPr>
        <w:t xml:space="preserve"> муниципал</w:t>
      </w:r>
      <w:r w:rsidR="00CF65C3">
        <w:rPr>
          <w:rFonts w:ascii="Times New Roman" w:hAnsi="Times New Roman"/>
          <w:sz w:val="28"/>
          <w:szCs w:val="28"/>
        </w:rPr>
        <w:t>ьного образования Л.А. Антипьеву</w:t>
      </w: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</w:p>
    <w:p w:rsidR="003C051A" w:rsidRDefault="00B02F44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0</wp:posOffset>
            </wp:positionV>
            <wp:extent cx="2578735" cy="2018030"/>
            <wp:effectExtent l="0" t="0" r="0" b="127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051A">
        <w:rPr>
          <w:rFonts w:ascii="Times New Roman" w:hAnsi="Times New Roman"/>
          <w:sz w:val="28"/>
          <w:szCs w:val="28"/>
        </w:rPr>
        <w:t>муниципального образования</w:t>
      </w:r>
      <w:r w:rsidR="003C051A"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777875</wp:posOffset>
            </wp:positionH>
            <wp:positionV relativeFrom="paragraph">
              <wp:posOffset>939800</wp:posOffset>
            </wp:positionV>
            <wp:extent cx="2582545" cy="2016125"/>
            <wp:effectExtent l="0" t="0" r="8255" b="3175"/>
            <wp:wrapNone/>
            <wp:docPr id="6" name="Рисунок 2" descr="C:\Documents and Settings\TEMP\Рабочий стол\печать П.В. Шм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TEMP\Рабочий стол\печать П.В. Шмат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777875</wp:posOffset>
            </wp:positionH>
            <wp:positionV relativeFrom="paragraph">
              <wp:posOffset>939800</wp:posOffset>
            </wp:positionV>
            <wp:extent cx="2582545" cy="2016125"/>
            <wp:effectExtent l="0" t="0" r="8255" b="3175"/>
            <wp:wrapNone/>
            <wp:docPr id="5" name="Рисунок 1" descr="C:\Documents and Settings\TEMP\Рабочий стол\печать П.В. Шм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TEMP\Рабочий стол\печать П.В. Шмат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051A">
        <w:rPr>
          <w:rFonts w:ascii="Times New Roman" w:hAnsi="Times New Roman"/>
          <w:sz w:val="28"/>
          <w:szCs w:val="28"/>
        </w:rPr>
        <w:tab/>
      </w:r>
      <w:r w:rsidR="003C051A">
        <w:rPr>
          <w:rFonts w:ascii="Times New Roman" w:hAnsi="Times New Roman"/>
          <w:sz w:val="28"/>
          <w:szCs w:val="28"/>
        </w:rPr>
        <w:tab/>
      </w:r>
      <w:r w:rsidR="003C051A">
        <w:rPr>
          <w:rFonts w:ascii="Times New Roman" w:hAnsi="Times New Roman"/>
          <w:sz w:val="28"/>
          <w:szCs w:val="28"/>
        </w:rPr>
        <w:tab/>
      </w:r>
      <w:r w:rsidR="003C051A">
        <w:rPr>
          <w:rFonts w:ascii="Times New Roman" w:hAnsi="Times New Roman"/>
          <w:sz w:val="28"/>
          <w:szCs w:val="28"/>
        </w:rPr>
        <w:tab/>
      </w:r>
      <w:r w:rsidR="00CF65C3">
        <w:rPr>
          <w:rFonts w:ascii="Times New Roman" w:hAnsi="Times New Roman"/>
          <w:sz w:val="28"/>
          <w:szCs w:val="28"/>
        </w:rPr>
        <w:t>А.Н. Башкиров</w:t>
      </w:r>
      <w:r w:rsidR="003C051A">
        <w:rPr>
          <w:rFonts w:ascii="Times New Roman" w:hAnsi="Times New Roman"/>
          <w:sz w:val="28"/>
          <w:szCs w:val="28"/>
        </w:rPr>
        <w:t xml:space="preserve"> </w:t>
      </w: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51A" w:rsidRPr="003C051A" w:rsidRDefault="003C051A" w:rsidP="003C051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A1E" w:rsidRDefault="003C051A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C051A">
        <w:rPr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:rsidR="003C051A" w:rsidRDefault="003C051A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УТВЕРЖДЕН</w:t>
      </w:r>
    </w:p>
    <w:p w:rsidR="003C051A" w:rsidRDefault="003C051A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постановлением администрации</w:t>
      </w:r>
    </w:p>
    <w:p w:rsidR="003C051A" w:rsidRDefault="00CF65C3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Парфеновского</w:t>
      </w:r>
      <w:r w:rsidR="003C051A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</w:p>
    <w:p w:rsidR="003C051A" w:rsidRDefault="00CF65C3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30.06.2023г. № 114</w:t>
      </w:r>
    </w:p>
    <w:p w:rsidR="003C051A" w:rsidRPr="003C051A" w:rsidRDefault="003C051A" w:rsidP="003C05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C051A" w:rsidRPr="003C051A" w:rsidRDefault="003C051A" w:rsidP="003C05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51A">
        <w:rPr>
          <w:rFonts w:ascii="Times New Roman" w:hAnsi="Times New Roman"/>
          <w:sz w:val="28"/>
          <w:szCs w:val="28"/>
        </w:rPr>
        <w:t>Состав рабочей группы</w:t>
      </w:r>
    </w:p>
    <w:p w:rsidR="003C051A" w:rsidRPr="003C051A" w:rsidRDefault="003C051A" w:rsidP="003C05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51A">
        <w:rPr>
          <w:rFonts w:ascii="Times New Roman" w:hAnsi="Times New Roman"/>
          <w:sz w:val="28"/>
          <w:szCs w:val="28"/>
        </w:rPr>
        <w:t xml:space="preserve">по оказанию содействия избирательным комиссиям </w:t>
      </w:r>
    </w:p>
    <w:p w:rsidR="003C051A" w:rsidRPr="003C051A" w:rsidRDefault="003C051A" w:rsidP="003C051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C051A">
        <w:rPr>
          <w:rFonts w:ascii="Times New Roman" w:hAnsi="Times New Roman"/>
          <w:sz w:val="28"/>
          <w:szCs w:val="28"/>
        </w:rPr>
        <w:t xml:space="preserve">при подготовке и проведении выборов депутатов Законодательного Собрания Иркутской области на территории </w:t>
      </w:r>
      <w:r w:rsidR="00CF65C3">
        <w:rPr>
          <w:rFonts w:ascii="Times New Roman" w:hAnsi="Times New Roman"/>
          <w:sz w:val="28"/>
          <w:szCs w:val="28"/>
        </w:rPr>
        <w:t>Парфеновского</w:t>
      </w:r>
      <w:r w:rsidRPr="003C051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CF65C3" w:rsidRDefault="00CF65C3" w:rsidP="00CF65C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Башкиров Александр Николаевич</w:t>
      </w:r>
      <w:r w:rsidRPr="00CF65C3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CF65C3">
        <w:rPr>
          <w:rFonts w:ascii="Times New Roman" w:hAnsi="Times New Roman"/>
          <w:sz w:val="28"/>
          <w:szCs w:val="28"/>
        </w:rPr>
        <w:t>гл</w:t>
      </w:r>
      <w:proofErr w:type="gramEnd"/>
      <w:r w:rsidRPr="00CF65C3">
        <w:rPr>
          <w:rFonts w:ascii="Times New Roman" w:hAnsi="Times New Roman"/>
          <w:sz w:val="28"/>
          <w:szCs w:val="28"/>
        </w:rPr>
        <w:t>ава администрации, председатель рабочей группы;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Антипьева Людмила Александровна</w:t>
      </w:r>
      <w:r w:rsidRPr="00CF65C3">
        <w:rPr>
          <w:rFonts w:ascii="Times New Roman" w:hAnsi="Times New Roman"/>
          <w:sz w:val="28"/>
          <w:szCs w:val="28"/>
        </w:rPr>
        <w:t xml:space="preserve"> – главный специалист администрации, заместитель председателя рабочей группы;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 w:rsidRPr="00CF65C3">
        <w:rPr>
          <w:rFonts w:ascii="Times New Roman" w:hAnsi="Times New Roman"/>
          <w:sz w:val="28"/>
          <w:szCs w:val="28"/>
        </w:rPr>
        <w:t xml:space="preserve">Сарапулова </w:t>
      </w:r>
      <w:r>
        <w:rPr>
          <w:rFonts w:ascii="Times New Roman" w:hAnsi="Times New Roman"/>
          <w:sz w:val="28"/>
          <w:szCs w:val="28"/>
        </w:rPr>
        <w:t xml:space="preserve">Наталья Александровна - </w:t>
      </w:r>
      <w:r w:rsidRPr="00CF65C3">
        <w:rPr>
          <w:rFonts w:ascii="Times New Roman" w:hAnsi="Times New Roman"/>
          <w:sz w:val="28"/>
          <w:szCs w:val="28"/>
        </w:rPr>
        <w:t xml:space="preserve"> специалист администрации, секретарь рабочей группы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 w:rsidRPr="00CF65C3">
        <w:rPr>
          <w:rFonts w:ascii="Times New Roman" w:hAnsi="Times New Roman"/>
          <w:sz w:val="28"/>
          <w:szCs w:val="28"/>
        </w:rPr>
        <w:t>Члены рабочей группы: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Тарабрина Ольга Александровн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CF65C3">
        <w:rPr>
          <w:rFonts w:ascii="Times New Roman" w:hAnsi="Times New Roman"/>
          <w:sz w:val="28"/>
          <w:szCs w:val="28"/>
        </w:rPr>
        <w:t>-</w:t>
      </w:r>
      <w:proofErr w:type="gramEnd"/>
      <w:r w:rsidRPr="00CF65C3">
        <w:rPr>
          <w:rFonts w:ascii="Times New Roman" w:hAnsi="Times New Roman"/>
          <w:sz w:val="28"/>
          <w:szCs w:val="28"/>
        </w:rPr>
        <w:t xml:space="preserve"> директор МКОУ СОШ с. Парфеново (по согласованию)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 w:rsidRPr="00CF65C3">
        <w:rPr>
          <w:rFonts w:ascii="Times New Roman" w:hAnsi="Times New Roman"/>
          <w:sz w:val="28"/>
          <w:szCs w:val="28"/>
        </w:rPr>
        <w:t>Вялкова</w:t>
      </w:r>
      <w:r>
        <w:rPr>
          <w:rFonts w:ascii="Times New Roman" w:hAnsi="Times New Roman"/>
          <w:sz w:val="28"/>
          <w:szCs w:val="28"/>
        </w:rPr>
        <w:t xml:space="preserve"> Наталья Андреевна</w:t>
      </w:r>
      <w:r w:rsidRPr="00CF65C3">
        <w:rPr>
          <w:rFonts w:ascii="Times New Roman" w:hAnsi="Times New Roman"/>
          <w:sz w:val="28"/>
          <w:szCs w:val="28"/>
        </w:rPr>
        <w:t xml:space="preserve"> – главный врач Парфеновской больницы (по согласованию)</w:t>
      </w:r>
    </w:p>
    <w:p w:rsid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Кондрашов Евгений Анатольевич</w:t>
      </w:r>
      <w:proofErr w:type="gramStart"/>
      <w:r w:rsidRPr="00CF65C3">
        <w:rPr>
          <w:rFonts w:ascii="Times New Roman" w:hAnsi="Times New Roman"/>
          <w:sz w:val="28"/>
          <w:szCs w:val="28"/>
        </w:rPr>
        <w:t>.</w:t>
      </w:r>
      <w:proofErr w:type="gramEnd"/>
      <w:r w:rsidRPr="00CF65C3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F65C3">
        <w:rPr>
          <w:rFonts w:ascii="Times New Roman" w:hAnsi="Times New Roman"/>
          <w:sz w:val="28"/>
          <w:szCs w:val="28"/>
        </w:rPr>
        <w:t>д</w:t>
      </w:r>
      <w:proofErr w:type="gramEnd"/>
      <w:r w:rsidRPr="00CF65C3">
        <w:rPr>
          <w:rFonts w:ascii="Times New Roman" w:hAnsi="Times New Roman"/>
          <w:sz w:val="28"/>
          <w:szCs w:val="28"/>
        </w:rPr>
        <w:t>иректор КДЦ «Парфеновского сельского поселения»</w:t>
      </w:r>
    </w:p>
    <w:p w:rsid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Труфанова Галина Андреевна, председатель Совета ветеранов</w:t>
      </w:r>
    </w:p>
    <w:p w:rsidR="00CF65C3" w:rsidRPr="00CF65C3" w:rsidRDefault="00CF65C3" w:rsidP="00CF65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Надежда Сергеевна, заведующая ДОУ детсад с. Парфеново</w:t>
      </w:r>
    </w:p>
    <w:p w:rsidR="00CF65C3" w:rsidRPr="003B2167" w:rsidRDefault="00CF65C3" w:rsidP="00CF65C3">
      <w:pPr>
        <w:rPr>
          <w:sz w:val="28"/>
          <w:szCs w:val="28"/>
        </w:rPr>
      </w:pPr>
    </w:p>
    <w:p w:rsidR="00B02F44" w:rsidRDefault="00B02F44" w:rsidP="003C051A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2F44" w:rsidRDefault="00B02F44" w:rsidP="00B02F44">
      <w:pPr>
        <w:spacing w:after="0"/>
        <w:rPr>
          <w:rFonts w:ascii="Times New Roman" w:hAnsi="Times New Roman"/>
          <w:sz w:val="24"/>
          <w:szCs w:val="24"/>
        </w:rPr>
        <w:sectPr w:rsidR="00B02F44" w:rsidSect="00B02F44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B02F44" w:rsidRPr="00B02F44" w:rsidRDefault="00B02F44" w:rsidP="00B02F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F44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B02F44" w:rsidRPr="00B02F44" w:rsidRDefault="00B02F44" w:rsidP="00B02F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F44">
        <w:rPr>
          <w:rFonts w:ascii="Times New Roman" w:hAnsi="Times New Roman"/>
          <w:sz w:val="24"/>
          <w:szCs w:val="24"/>
        </w:rPr>
        <w:t xml:space="preserve">УТВЕРЖДЕН </w:t>
      </w:r>
    </w:p>
    <w:p w:rsidR="00B02F44" w:rsidRDefault="00B02F44" w:rsidP="00B02F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F44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B02F44" w:rsidRPr="00B02F44" w:rsidRDefault="00CF65C3" w:rsidP="00B02F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Парфеновского</w:t>
      </w:r>
      <w:r w:rsidR="00B02F44" w:rsidRPr="00B02F44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B02F44" w:rsidRPr="00B02F44" w:rsidRDefault="00727AF4" w:rsidP="00B02F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30.06.2023 № 114</w:t>
      </w:r>
    </w:p>
    <w:p w:rsidR="00B02F44" w:rsidRPr="00B02F44" w:rsidRDefault="00B02F44" w:rsidP="00B02F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F44" w:rsidRPr="00B02F44" w:rsidRDefault="00B02F44" w:rsidP="00B02F44">
      <w:pPr>
        <w:spacing w:after="0" w:line="240" w:lineRule="auto"/>
        <w:ind w:firstLine="42"/>
        <w:jc w:val="center"/>
        <w:rPr>
          <w:rFonts w:ascii="Times New Roman" w:hAnsi="Times New Roman"/>
          <w:sz w:val="28"/>
          <w:szCs w:val="28"/>
        </w:rPr>
      </w:pPr>
      <w:r w:rsidRPr="00B02F44">
        <w:rPr>
          <w:rFonts w:ascii="Times New Roman" w:hAnsi="Times New Roman"/>
          <w:sz w:val="28"/>
          <w:szCs w:val="28"/>
        </w:rPr>
        <w:t xml:space="preserve">План мероприятий по оказанию содействия избирательным комиссиям при подготовке и проведении </w:t>
      </w:r>
      <w:proofErr w:type="gramStart"/>
      <w:r w:rsidRPr="00B02F44">
        <w:rPr>
          <w:rFonts w:ascii="Times New Roman" w:hAnsi="Times New Roman"/>
          <w:sz w:val="28"/>
          <w:szCs w:val="28"/>
        </w:rPr>
        <w:t>выборов депутатов Законодательного Собрания Иркутской области четвертого созыва</w:t>
      </w:r>
      <w:proofErr w:type="gramEnd"/>
      <w:r w:rsidRPr="00B02F44"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B02F44" w:rsidRDefault="00CF65C3" w:rsidP="00B02F44">
      <w:pPr>
        <w:spacing w:after="0" w:line="240" w:lineRule="auto"/>
        <w:ind w:firstLine="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Парфеновского</w:t>
      </w:r>
      <w:r w:rsidR="00B02F44" w:rsidRPr="00B02F44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B02F44" w:rsidRPr="00B02F44" w:rsidRDefault="00B02F44" w:rsidP="00B02F44">
      <w:pPr>
        <w:spacing w:after="0" w:line="240" w:lineRule="auto"/>
        <w:ind w:firstLine="42"/>
        <w:jc w:val="center"/>
        <w:rPr>
          <w:rFonts w:ascii="Times New Roman" w:hAnsi="Times New Roman"/>
          <w:sz w:val="28"/>
          <w:szCs w:val="28"/>
        </w:rPr>
      </w:pPr>
    </w:p>
    <w:p w:rsidR="00B02F44" w:rsidRDefault="00B02F44" w:rsidP="00B02F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02F44">
        <w:rPr>
          <w:rFonts w:ascii="Times New Roman" w:hAnsi="Times New Roman"/>
          <w:sz w:val="28"/>
          <w:szCs w:val="28"/>
        </w:rPr>
        <w:t xml:space="preserve">День голосования – 10 сентября 2023 года </w:t>
      </w:r>
    </w:p>
    <w:p w:rsidR="00B02F44" w:rsidRDefault="00B02F44" w:rsidP="00B02F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2"/>
        <w:gridCol w:w="6752"/>
        <w:gridCol w:w="2632"/>
        <w:gridCol w:w="5027"/>
      </w:tblGrid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>Органы и должностные лица,</w:t>
            </w:r>
          </w:p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 xml:space="preserve">реализующие мероприятия </w:t>
            </w:r>
          </w:p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44">
              <w:rPr>
                <w:rFonts w:ascii="Times New Roman" w:hAnsi="Times New Roman"/>
                <w:b/>
                <w:sz w:val="24"/>
                <w:szCs w:val="24"/>
              </w:rPr>
              <w:t>в соответствии с законодательством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об избирателях в территориальную избирательную комиссию (далее – ТИК) для составления списков избирателей (п 6 ст. 17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ч. 6 ст. 12 Закона) 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Сразу после назначения дня голосования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Создание рабочей группы по оказанию содействия избирательным комиссиям в подготовке и проведении выборов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Не позднее 7 июля 2023 года  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Обеспечение предоставления избирательным комиссиям необходимых сведений и материалов на безвозмездной основе, ответов на обращения избирательных комиссий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В пятидневный срок;</w:t>
            </w:r>
          </w:p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не позднее дня, предшествующего дню голосования на </w:t>
            </w:r>
            <w:proofErr w:type="gramStart"/>
            <w:r w:rsidRPr="00B02F44">
              <w:rPr>
                <w:rFonts w:ascii="Times New Roman" w:hAnsi="Times New Roman"/>
                <w:sz w:val="24"/>
                <w:szCs w:val="24"/>
              </w:rPr>
              <w:t>обращения, поступившие за пять</w:t>
            </w:r>
            <w:proofErr w:type="gramEnd"/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и менее дней до дня голосования; немедленно – на обращения, </w:t>
            </w:r>
            <w:r w:rsidRPr="00B02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поступившие в день голосования или в день, следующий за днем голосования  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Рассмотрение уведомлений организаторов митингов, демонстраций, шествий и пикетирований, связанных с выборами в день голосования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Оказание содействия зарегистрированным кандидатам в соответствии с законодательством в организации и проведении агитационных публичных мероприятий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Рассмотрение заявок на выделение помещений для </w:t>
            </w:r>
            <w:proofErr w:type="gramStart"/>
            <w:r w:rsidRPr="00B02F44">
              <w:rPr>
                <w:rFonts w:ascii="Times New Roman" w:hAnsi="Times New Roman"/>
                <w:sz w:val="24"/>
                <w:szCs w:val="24"/>
              </w:rPr>
              <w:t>встреч</w:t>
            </w:r>
            <w:proofErr w:type="gramEnd"/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зарегистрированных кандидатов, их доверенных лиц, представителей избирательных объединений, зарегистрировавших областные списки кандидатов, с избирателями (ч. 6 ст. 57 Закона)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В течение трех дней со дня подачи указанных заявок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Собственники, владельцы этих помещений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Выделение </w:t>
            </w:r>
            <w:r>
              <w:rPr>
                <w:rFonts w:ascii="Times New Roman" w:hAnsi="Times New Roman"/>
                <w:sz w:val="24"/>
                <w:szCs w:val="24"/>
              </w:rPr>
              <w:t>по предложению УИК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на территории каждого избирательного участка специальных мест для размещения печатных предвыборных агитационных материалов (</w:t>
            </w:r>
            <w:proofErr w:type="gramStart"/>
            <w:r w:rsidRPr="00B02F4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B02F44">
              <w:rPr>
                <w:rFonts w:ascii="Times New Roman" w:hAnsi="Times New Roman"/>
                <w:sz w:val="24"/>
                <w:szCs w:val="24"/>
              </w:rPr>
              <w:t>. 8 ст. 58 Закона)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Не позднее 10 августа 2023 года  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по предложению соответствующей избирательной комиссии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Предоставление на безвозмездной основе необходимых помещений для избирательных комиссий, в том числе для голосования, хранения избирательной документации до передачи её в архив либо до её уничтожения по истечении сроков хранения, установленных законодательством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, муниципальные учреждения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Обеспечение охраны избирательной документации на безвозмездной основе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, МО МВД России «Черемховский»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Содействие обеспечению средствами связи избирательных комиссий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На протяжении всего периода избирательной кампании в </w:t>
            </w:r>
            <w:r w:rsidRPr="00B02F44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образования, </w:t>
            </w:r>
          </w:p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филиал открытого акционерного общества </w:t>
            </w:r>
            <w:r w:rsidRPr="00B02F44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02F44">
              <w:rPr>
                <w:rFonts w:ascii="Times New Roman" w:hAnsi="Times New Roman"/>
                <w:sz w:val="24"/>
                <w:szCs w:val="24"/>
              </w:rPr>
              <w:t>Ростелеком</w:t>
            </w:r>
            <w:proofErr w:type="spellEnd"/>
            <w:r w:rsidRPr="00B02F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Предоставление избирательным комиссиям на безвозмездной основе транспортных средств, технического оборудования, в том числе оборудования  для изготовления протоколов участковых избирательных комиссий об итогах голосования с машиночитаемым кодом </w:t>
            </w:r>
          </w:p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(Постановление Центральной избирательной комиссии Российской Федерации от 15.02.2017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кода»)  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Оказание содействия избирательным комиссиям в оповещении избирателей о времени и месте голосования через средства массовой информации и (или) иным способом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Не позднее 6 сентября 2023 года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Оказание содействия избирательным комиссиям в работе по обеспечению избирательных прав граждан Российской Федерации, являющихся инвалидами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повышение гражданской активности (социальные проекты, конкурсы, культурно-массовые мероприятия)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МКОУ СОШ с.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информационно-разъяснительной работы по порядку проведения выборов в день голосования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1638" w:type="pct"/>
          </w:tcPr>
          <w:p w:rsid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  <w:p w:rsidR="0083054E" w:rsidRDefault="0083054E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54E" w:rsidRDefault="0083054E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54E" w:rsidRDefault="0083054E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54E" w:rsidRPr="00B02F44" w:rsidRDefault="0083054E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02F44">
              <w:rPr>
                <w:rFonts w:ascii="Times New Roman" w:hAnsi="Times New Roman"/>
                <w:sz w:val="24"/>
                <w:szCs w:val="24"/>
              </w:rPr>
              <w:t>на случай возникновения чрезвычайной ситуации в помещениях для голосования на избирательных участках  запасного избирательного участка для голосования</w:t>
            </w:r>
            <w:proofErr w:type="gramEnd"/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и подсчета голосов на выборах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10 сентября 2023 года с 8.00 до 20.00 часов по местному времени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10 сентября 2023 года с 8.00 до 20.00 часов по местному времени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>УИК</w:t>
            </w:r>
            <w:r w:rsidR="0083054E">
              <w:rPr>
                <w:rFonts w:ascii="Times New Roman" w:hAnsi="Times New Roman"/>
                <w:sz w:val="24"/>
                <w:szCs w:val="24"/>
              </w:rPr>
              <w:t xml:space="preserve"> (1764-1767)</w:t>
            </w:r>
          </w:p>
        </w:tc>
      </w:tr>
      <w:tr w:rsidR="00B02F44" w:rsidRPr="00B02F44" w:rsidTr="00B02F44">
        <w:tc>
          <w:tcPr>
            <w:tcW w:w="30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9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организационно-технических и информационно-разъяснительных мероприятий, связанных с подготовкой и проведением дополнительных выборов </w:t>
            </w:r>
          </w:p>
        </w:tc>
        <w:tc>
          <w:tcPr>
            <w:tcW w:w="857" w:type="pct"/>
          </w:tcPr>
          <w:p w:rsidR="00B02F44" w:rsidRPr="00B02F44" w:rsidRDefault="00B02F44" w:rsidP="00B02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44">
              <w:rPr>
                <w:rFonts w:ascii="Times New Roman" w:hAnsi="Times New Roman"/>
                <w:sz w:val="24"/>
                <w:szCs w:val="24"/>
              </w:rPr>
              <w:t xml:space="preserve">Еженедельно на протяжении всего периода избирательной кампании в соответствии с законодательством </w:t>
            </w:r>
          </w:p>
        </w:tc>
        <w:tc>
          <w:tcPr>
            <w:tcW w:w="1638" w:type="pct"/>
          </w:tcPr>
          <w:p w:rsidR="00B02F44" w:rsidRPr="00B02F44" w:rsidRDefault="00B02F44" w:rsidP="00B02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F65C3">
              <w:rPr>
                <w:rFonts w:ascii="Times New Roman" w:hAnsi="Times New Roman"/>
                <w:sz w:val="24"/>
                <w:szCs w:val="24"/>
              </w:rPr>
              <w:t>Парфеновского</w:t>
            </w:r>
            <w:r w:rsidRPr="00B02F4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</w:tbl>
    <w:p w:rsidR="00B02F44" w:rsidRPr="00B02F44" w:rsidRDefault="00B02F44" w:rsidP="00B02F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2F44" w:rsidRPr="00A3614A" w:rsidRDefault="00B02F44" w:rsidP="00B02F44">
      <w:pPr>
        <w:spacing w:after="0" w:line="240" w:lineRule="auto"/>
        <w:rPr>
          <w:sz w:val="28"/>
          <w:szCs w:val="28"/>
        </w:rPr>
      </w:pPr>
    </w:p>
    <w:p w:rsidR="00B02F44" w:rsidRPr="00D42629" w:rsidRDefault="00B02F44" w:rsidP="00B02F44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02F44" w:rsidRPr="00D42629" w:rsidSect="00B02F44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98" w:rsidRDefault="00E55898" w:rsidP="002335C9">
      <w:pPr>
        <w:spacing w:after="0" w:line="240" w:lineRule="auto"/>
      </w:pPr>
      <w:r>
        <w:separator/>
      </w:r>
    </w:p>
  </w:endnote>
  <w:endnote w:type="continuationSeparator" w:id="0">
    <w:p w:rsidR="00E55898" w:rsidRDefault="00E55898" w:rsidP="0023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98" w:rsidRDefault="00E55898" w:rsidP="002335C9">
      <w:pPr>
        <w:spacing w:after="0" w:line="240" w:lineRule="auto"/>
      </w:pPr>
      <w:r>
        <w:separator/>
      </w:r>
    </w:p>
  </w:footnote>
  <w:footnote w:type="continuationSeparator" w:id="0">
    <w:p w:rsidR="00E55898" w:rsidRDefault="00E55898" w:rsidP="00233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67"/>
    <w:rsid w:val="00007FF7"/>
    <w:rsid w:val="00012E33"/>
    <w:rsid w:val="00014A7C"/>
    <w:rsid w:val="000161EE"/>
    <w:rsid w:val="00026BAD"/>
    <w:rsid w:val="00030635"/>
    <w:rsid w:val="00032832"/>
    <w:rsid w:val="00035DB5"/>
    <w:rsid w:val="000408CA"/>
    <w:rsid w:val="00045DB7"/>
    <w:rsid w:val="00073C86"/>
    <w:rsid w:val="000813DB"/>
    <w:rsid w:val="000855A4"/>
    <w:rsid w:val="00097B9B"/>
    <w:rsid w:val="000A1AFD"/>
    <w:rsid w:val="000B2B17"/>
    <w:rsid w:val="000B7AFB"/>
    <w:rsid w:val="000C7480"/>
    <w:rsid w:val="000D2CFA"/>
    <w:rsid w:val="000D59FF"/>
    <w:rsid w:val="000D7306"/>
    <w:rsid w:val="000F0B8C"/>
    <w:rsid w:val="000F5FD7"/>
    <w:rsid w:val="0010432A"/>
    <w:rsid w:val="00124B98"/>
    <w:rsid w:val="00142165"/>
    <w:rsid w:val="00142303"/>
    <w:rsid w:val="00150B37"/>
    <w:rsid w:val="00156F9F"/>
    <w:rsid w:val="00163FD6"/>
    <w:rsid w:val="00167DC7"/>
    <w:rsid w:val="00181576"/>
    <w:rsid w:val="00182F03"/>
    <w:rsid w:val="00183667"/>
    <w:rsid w:val="00187BC6"/>
    <w:rsid w:val="001930DE"/>
    <w:rsid w:val="00193FDC"/>
    <w:rsid w:val="001A0CE3"/>
    <w:rsid w:val="001A0DE8"/>
    <w:rsid w:val="001A5241"/>
    <w:rsid w:val="001D78FE"/>
    <w:rsid w:val="001E34A9"/>
    <w:rsid w:val="001F3DAD"/>
    <w:rsid w:val="001F53D9"/>
    <w:rsid w:val="00203C3C"/>
    <w:rsid w:val="00210BED"/>
    <w:rsid w:val="002239EA"/>
    <w:rsid w:val="002335C9"/>
    <w:rsid w:val="0024132D"/>
    <w:rsid w:val="0026192C"/>
    <w:rsid w:val="00263920"/>
    <w:rsid w:val="002717AA"/>
    <w:rsid w:val="00273D64"/>
    <w:rsid w:val="0027567A"/>
    <w:rsid w:val="00277092"/>
    <w:rsid w:val="00277A93"/>
    <w:rsid w:val="00285012"/>
    <w:rsid w:val="002A0B65"/>
    <w:rsid w:val="002B26D0"/>
    <w:rsid w:val="002B44EE"/>
    <w:rsid w:val="002C0A85"/>
    <w:rsid w:val="002C15DF"/>
    <w:rsid w:val="002D3E57"/>
    <w:rsid w:val="002E253F"/>
    <w:rsid w:val="002E576C"/>
    <w:rsid w:val="0030509A"/>
    <w:rsid w:val="00305FEE"/>
    <w:rsid w:val="0031067C"/>
    <w:rsid w:val="0031128A"/>
    <w:rsid w:val="00315FDD"/>
    <w:rsid w:val="003202F3"/>
    <w:rsid w:val="00325BE8"/>
    <w:rsid w:val="00327E86"/>
    <w:rsid w:val="00363B5E"/>
    <w:rsid w:val="00374073"/>
    <w:rsid w:val="00374263"/>
    <w:rsid w:val="003767F5"/>
    <w:rsid w:val="0038228C"/>
    <w:rsid w:val="00384376"/>
    <w:rsid w:val="0038707C"/>
    <w:rsid w:val="00396ECD"/>
    <w:rsid w:val="003B343B"/>
    <w:rsid w:val="003C051A"/>
    <w:rsid w:val="003C36C8"/>
    <w:rsid w:val="003C37FF"/>
    <w:rsid w:val="003D4F35"/>
    <w:rsid w:val="003E17C9"/>
    <w:rsid w:val="003E732C"/>
    <w:rsid w:val="004043CF"/>
    <w:rsid w:val="00404F85"/>
    <w:rsid w:val="00414E6F"/>
    <w:rsid w:val="004324CE"/>
    <w:rsid w:val="00440F55"/>
    <w:rsid w:val="00443071"/>
    <w:rsid w:val="00444CCA"/>
    <w:rsid w:val="00445A54"/>
    <w:rsid w:val="00455FF2"/>
    <w:rsid w:val="00472B16"/>
    <w:rsid w:val="004847C0"/>
    <w:rsid w:val="00485761"/>
    <w:rsid w:val="00486DA8"/>
    <w:rsid w:val="00490105"/>
    <w:rsid w:val="004A1998"/>
    <w:rsid w:val="004A360D"/>
    <w:rsid w:val="004B3DA0"/>
    <w:rsid w:val="004C1EC3"/>
    <w:rsid w:val="004D5930"/>
    <w:rsid w:val="004F5434"/>
    <w:rsid w:val="004F6DF8"/>
    <w:rsid w:val="00500F7D"/>
    <w:rsid w:val="00511117"/>
    <w:rsid w:val="0052081F"/>
    <w:rsid w:val="0053166F"/>
    <w:rsid w:val="00535DD8"/>
    <w:rsid w:val="00563155"/>
    <w:rsid w:val="00571105"/>
    <w:rsid w:val="0059227C"/>
    <w:rsid w:val="005A3FF9"/>
    <w:rsid w:val="005A4468"/>
    <w:rsid w:val="005A5301"/>
    <w:rsid w:val="005A6003"/>
    <w:rsid w:val="005B2085"/>
    <w:rsid w:val="005B3E6A"/>
    <w:rsid w:val="005C6376"/>
    <w:rsid w:val="005D04A9"/>
    <w:rsid w:val="005D0AE2"/>
    <w:rsid w:val="005D3B7D"/>
    <w:rsid w:val="005E20EC"/>
    <w:rsid w:val="005E431D"/>
    <w:rsid w:val="005E79C8"/>
    <w:rsid w:val="005F23E5"/>
    <w:rsid w:val="005F6AA2"/>
    <w:rsid w:val="00601B54"/>
    <w:rsid w:val="006132CD"/>
    <w:rsid w:val="006139DE"/>
    <w:rsid w:val="00614B6E"/>
    <w:rsid w:val="00621540"/>
    <w:rsid w:val="006364B7"/>
    <w:rsid w:val="00642673"/>
    <w:rsid w:val="006440AE"/>
    <w:rsid w:val="006565E6"/>
    <w:rsid w:val="00657C0A"/>
    <w:rsid w:val="00671FDB"/>
    <w:rsid w:val="0068501A"/>
    <w:rsid w:val="00693203"/>
    <w:rsid w:val="006A440B"/>
    <w:rsid w:val="006A524F"/>
    <w:rsid w:val="006B1211"/>
    <w:rsid w:val="006B5257"/>
    <w:rsid w:val="006C6D7D"/>
    <w:rsid w:val="006D28F1"/>
    <w:rsid w:val="006D5273"/>
    <w:rsid w:val="006D670C"/>
    <w:rsid w:val="006E267E"/>
    <w:rsid w:val="007062A3"/>
    <w:rsid w:val="00707FF1"/>
    <w:rsid w:val="0071070E"/>
    <w:rsid w:val="00711B0A"/>
    <w:rsid w:val="00715D3C"/>
    <w:rsid w:val="00721223"/>
    <w:rsid w:val="00724335"/>
    <w:rsid w:val="00727AF4"/>
    <w:rsid w:val="00742FAB"/>
    <w:rsid w:val="0074424B"/>
    <w:rsid w:val="007516E4"/>
    <w:rsid w:val="0075463E"/>
    <w:rsid w:val="00755E54"/>
    <w:rsid w:val="00762961"/>
    <w:rsid w:val="007732C6"/>
    <w:rsid w:val="007734E1"/>
    <w:rsid w:val="007965DB"/>
    <w:rsid w:val="007968EC"/>
    <w:rsid w:val="00797D2F"/>
    <w:rsid w:val="007B10F6"/>
    <w:rsid w:val="007B4AA8"/>
    <w:rsid w:val="007D0FB9"/>
    <w:rsid w:val="007F78C2"/>
    <w:rsid w:val="008056F3"/>
    <w:rsid w:val="00815662"/>
    <w:rsid w:val="00815BFA"/>
    <w:rsid w:val="0082540F"/>
    <w:rsid w:val="0083054E"/>
    <w:rsid w:val="00835A88"/>
    <w:rsid w:val="00845E79"/>
    <w:rsid w:val="0085105F"/>
    <w:rsid w:val="00856C3B"/>
    <w:rsid w:val="00864047"/>
    <w:rsid w:val="0086498B"/>
    <w:rsid w:val="008734CE"/>
    <w:rsid w:val="00873F0B"/>
    <w:rsid w:val="00875A85"/>
    <w:rsid w:val="00877BEE"/>
    <w:rsid w:val="00884CF5"/>
    <w:rsid w:val="008860D6"/>
    <w:rsid w:val="00891F7C"/>
    <w:rsid w:val="00894594"/>
    <w:rsid w:val="008A0A9F"/>
    <w:rsid w:val="008B5384"/>
    <w:rsid w:val="008C3B17"/>
    <w:rsid w:val="008C5F8F"/>
    <w:rsid w:val="008D0DDA"/>
    <w:rsid w:val="008D3514"/>
    <w:rsid w:val="008E1C8A"/>
    <w:rsid w:val="008E3FD7"/>
    <w:rsid w:val="008F2D74"/>
    <w:rsid w:val="008F77FB"/>
    <w:rsid w:val="009036A0"/>
    <w:rsid w:val="0090508B"/>
    <w:rsid w:val="00905EF7"/>
    <w:rsid w:val="009078EE"/>
    <w:rsid w:val="00921F4D"/>
    <w:rsid w:val="00922622"/>
    <w:rsid w:val="00922832"/>
    <w:rsid w:val="009230E8"/>
    <w:rsid w:val="00925078"/>
    <w:rsid w:val="00932EA8"/>
    <w:rsid w:val="0093718E"/>
    <w:rsid w:val="00942AD4"/>
    <w:rsid w:val="0094443F"/>
    <w:rsid w:val="0095744E"/>
    <w:rsid w:val="00962000"/>
    <w:rsid w:val="00966B0C"/>
    <w:rsid w:val="00967158"/>
    <w:rsid w:val="0097047D"/>
    <w:rsid w:val="00972C70"/>
    <w:rsid w:val="00977DF1"/>
    <w:rsid w:val="00980436"/>
    <w:rsid w:val="009830B2"/>
    <w:rsid w:val="00984E2E"/>
    <w:rsid w:val="009A4F73"/>
    <w:rsid w:val="009B452A"/>
    <w:rsid w:val="009D202A"/>
    <w:rsid w:val="009D7CAD"/>
    <w:rsid w:val="009E2C79"/>
    <w:rsid w:val="009E37F5"/>
    <w:rsid w:val="009E707C"/>
    <w:rsid w:val="009F2D75"/>
    <w:rsid w:val="009F31DC"/>
    <w:rsid w:val="009F4A96"/>
    <w:rsid w:val="009F5F07"/>
    <w:rsid w:val="00A028A4"/>
    <w:rsid w:val="00A04F34"/>
    <w:rsid w:val="00A21285"/>
    <w:rsid w:val="00A30D16"/>
    <w:rsid w:val="00A346FC"/>
    <w:rsid w:val="00A3613E"/>
    <w:rsid w:val="00A619CA"/>
    <w:rsid w:val="00A709EC"/>
    <w:rsid w:val="00A72997"/>
    <w:rsid w:val="00A85EC8"/>
    <w:rsid w:val="00A92256"/>
    <w:rsid w:val="00A92AFC"/>
    <w:rsid w:val="00AA5F04"/>
    <w:rsid w:val="00AB3FBB"/>
    <w:rsid w:val="00AC7CA6"/>
    <w:rsid w:val="00AD0C9E"/>
    <w:rsid w:val="00AF56EE"/>
    <w:rsid w:val="00B02F44"/>
    <w:rsid w:val="00B142AC"/>
    <w:rsid w:val="00B14374"/>
    <w:rsid w:val="00B17ACA"/>
    <w:rsid w:val="00B228FE"/>
    <w:rsid w:val="00B34140"/>
    <w:rsid w:val="00B41E4C"/>
    <w:rsid w:val="00B517D3"/>
    <w:rsid w:val="00B75C8F"/>
    <w:rsid w:val="00B91346"/>
    <w:rsid w:val="00B92C14"/>
    <w:rsid w:val="00B96B7A"/>
    <w:rsid w:val="00BA2E70"/>
    <w:rsid w:val="00BB545E"/>
    <w:rsid w:val="00BB615B"/>
    <w:rsid w:val="00BC010D"/>
    <w:rsid w:val="00BC16F0"/>
    <w:rsid w:val="00BC3544"/>
    <w:rsid w:val="00BC539B"/>
    <w:rsid w:val="00BD0A45"/>
    <w:rsid w:val="00BE1851"/>
    <w:rsid w:val="00BE434E"/>
    <w:rsid w:val="00BF2402"/>
    <w:rsid w:val="00BF3AD0"/>
    <w:rsid w:val="00BF708B"/>
    <w:rsid w:val="00C00A1E"/>
    <w:rsid w:val="00C00F56"/>
    <w:rsid w:val="00C04B0F"/>
    <w:rsid w:val="00C10D22"/>
    <w:rsid w:val="00C27D98"/>
    <w:rsid w:val="00C33500"/>
    <w:rsid w:val="00C46C91"/>
    <w:rsid w:val="00C53BE9"/>
    <w:rsid w:val="00C60718"/>
    <w:rsid w:val="00C6072B"/>
    <w:rsid w:val="00C71060"/>
    <w:rsid w:val="00C71A45"/>
    <w:rsid w:val="00C8044A"/>
    <w:rsid w:val="00C820EE"/>
    <w:rsid w:val="00C93897"/>
    <w:rsid w:val="00C97010"/>
    <w:rsid w:val="00CA4E0A"/>
    <w:rsid w:val="00CA62BB"/>
    <w:rsid w:val="00CA7205"/>
    <w:rsid w:val="00CB3449"/>
    <w:rsid w:val="00CE7609"/>
    <w:rsid w:val="00CF41FE"/>
    <w:rsid w:val="00CF65C3"/>
    <w:rsid w:val="00D04722"/>
    <w:rsid w:val="00D352D3"/>
    <w:rsid w:val="00D366F2"/>
    <w:rsid w:val="00D37417"/>
    <w:rsid w:val="00D3753A"/>
    <w:rsid w:val="00D42629"/>
    <w:rsid w:val="00D44B70"/>
    <w:rsid w:val="00D6319C"/>
    <w:rsid w:val="00D63D2F"/>
    <w:rsid w:val="00D71C41"/>
    <w:rsid w:val="00D73137"/>
    <w:rsid w:val="00D80987"/>
    <w:rsid w:val="00D86386"/>
    <w:rsid w:val="00D927E7"/>
    <w:rsid w:val="00DA4059"/>
    <w:rsid w:val="00DB1D6B"/>
    <w:rsid w:val="00DC418C"/>
    <w:rsid w:val="00DC7ACA"/>
    <w:rsid w:val="00DD1661"/>
    <w:rsid w:val="00DD2879"/>
    <w:rsid w:val="00DD2CA8"/>
    <w:rsid w:val="00DD50C0"/>
    <w:rsid w:val="00DE767D"/>
    <w:rsid w:val="00E0003F"/>
    <w:rsid w:val="00E14A07"/>
    <w:rsid w:val="00E256EF"/>
    <w:rsid w:val="00E417FC"/>
    <w:rsid w:val="00E42B6A"/>
    <w:rsid w:val="00E45200"/>
    <w:rsid w:val="00E46D88"/>
    <w:rsid w:val="00E47A44"/>
    <w:rsid w:val="00E53EF7"/>
    <w:rsid w:val="00E55898"/>
    <w:rsid w:val="00E56FD4"/>
    <w:rsid w:val="00E577C8"/>
    <w:rsid w:val="00E61F48"/>
    <w:rsid w:val="00E63C31"/>
    <w:rsid w:val="00E73329"/>
    <w:rsid w:val="00E75A87"/>
    <w:rsid w:val="00E933B7"/>
    <w:rsid w:val="00E95AC2"/>
    <w:rsid w:val="00EA2911"/>
    <w:rsid w:val="00EB5472"/>
    <w:rsid w:val="00EB5B46"/>
    <w:rsid w:val="00EC3379"/>
    <w:rsid w:val="00ED387C"/>
    <w:rsid w:val="00EE1449"/>
    <w:rsid w:val="00EE2436"/>
    <w:rsid w:val="00EE5A2D"/>
    <w:rsid w:val="00EF064D"/>
    <w:rsid w:val="00EF4F51"/>
    <w:rsid w:val="00EF663D"/>
    <w:rsid w:val="00EF7BB2"/>
    <w:rsid w:val="00F14A1E"/>
    <w:rsid w:val="00F15F7C"/>
    <w:rsid w:val="00F22956"/>
    <w:rsid w:val="00F24388"/>
    <w:rsid w:val="00F2691D"/>
    <w:rsid w:val="00F42FF2"/>
    <w:rsid w:val="00F50554"/>
    <w:rsid w:val="00F52749"/>
    <w:rsid w:val="00F54E4B"/>
    <w:rsid w:val="00F83F68"/>
    <w:rsid w:val="00F844B8"/>
    <w:rsid w:val="00FA2115"/>
    <w:rsid w:val="00FB1269"/>
    <w:rsid w:val="00FB65B5"/>
    <w:rsid w:val="00FC7313"/>
    <w:rsid w:val="00FD1F66"/>
    <w:rsid w:val="00FD4FDC"/>
    <w:rsid w:val="00FD6322"/>
    <w:rsid w:val="00FE2DF2"/>
    <w:rsid w:val="00FE43B8"/>
    <w:rsid w:val="00FF44D6"/>
    <w:rsid w:val="00FF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C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335C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335C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335C9"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2335C9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2335C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335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note text"/>
    <w:basedOn w:val="a"/>
    <w:link w:val="a4"/>
    <w:uiPriority w:val="99"/>
    <w:rsid w:val="002335C9"/>
    <w:pPr>
      <w:spacing w:after="0" w:line="240" w:lineRule="auto"/>
      <w:ind w:firstLine="720"/>
      <w:jc w:val="both"/>
    </w:pPr>
    <w:rPr>
      <w:rFonts w:ascii="Tms Rmn" w:hAnsi="Tms Rmn"/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335C9"/>
    <w:rPr>
      <w:rFonts w:ascii="Tms Rmn" w:hAnsi="Tms Rmn" w:cs="Times New Roman"/>
    </w:rPr>
  </w:style>
  <w:style w:type="character" w:styleId="a5">
    <w:name w:val="footnote reference"/>
    <w:uiPriority w:val="99"/>
    <w:semiHidden/>
    <w:rsid w:val="002335C9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2335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335C9"/>
    <w:rPr>
      <w:rFonts w:ascii="Tahoma" w:eastAsia="Times New Roman" w:hAnsi="Tahoma" w:cs="Tahoma"/>
      <w:sz w:val="16"/>
      <w:szCs w:val="16"/>
      <w:lang w:eastAsia="en-US"/>
    </w:rPr>
  </w:style>
  <w:style w:type="table" w:styleId="a8">
    <w:name w:val="Table Grid"/>
    <w:basedOn w:val="a1"/>
    <w:uiPriority w:val="99"/>
    <w:rsid w:val="002335C9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23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2335C9"/>
    <w:rPr>
      <w:rFonts w:ascii="Calibri" w:eastAsia="Times New Roman" w:hAnsi="Calibri" w:cs="Times New Roman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rsid w:val="0023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2335C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335C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annotation reference"/>
    <w:uiPriority w:val="99"/>
    <w:semiHidden/>
    <w:unhideWhenUsed/>
    <w:rsid w:val="009E37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E37F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9E37F5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E37F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E37F5"/>
    <w:rPr>
      <w:rFonts w:ascii="Calibri" w:hAnsi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C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335C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335C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335C9"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2335C9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2335C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335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note text"/>
    <w:basedOn w:val="a"/>
    <w:link w:val="a4"/>
    <w:uiPriority w:val="99"/>
    <w:rsid w:val="002335C9"/>
    <w:pPr>
      <w:spacing w:after="0" w:line="240" w:lineRule="auto"/>
      <w:ind w:firstLine="720"/>
      <w:jc w:val="both"/>
    </w:pPr>
    <w:rPr>
      <w:rFonts w:ascii="Tms Rmn" w:hAnsi="Tms Rmn"/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335C9"/>
    <w:rPr>
      <w:rFonts w:ascii="Tms Rmn" w:hAnsi="Tms Rmn" w:cs="Times New Roman"/>
    </w:rPr>
  </w:style>
  <w:style w:type="character" w:styleId="a5">
    <w:name w:val="footnote reference"/>
    <w:uiPriority w:val="99"/>
    <w:semiHidden/>
    <w:rsid w:val="002335C9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2335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335C9"/>
    <w:rPr>
      <w:rFonts w:ascii="Tahoma" w:eastAsia="Times New Roman" w:hAnsi="Tahoma" w:cs="Tahoma"/>
      <w:sz w:val="16"/>
      <w:szCs w:val="16"/>
      <w:lang w:eastAsia="en-US"/>
    </w:rPr>
  </w:style>
  <w:style w:type="table" w:styleId="a8">
    <w:name w:val="Table Grid"/>
    <w:basedOn w:val="a1"/>
    <w:uiPriority w:val="99"/>
    <w:rsid w:val="002335C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23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2335C9"/>
    <w:rPr>
      <w:rFonts w:ascii="Calibri" w:eastAsia="Times New Roman" w:hAnsi="Calibri" w:cs="Times New Roman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rsid w:val="0023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2335C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335C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annotation reference"/>
    <w:uiPriority w:val="99"/>
    <w:semiHidden/>
    <w:unhideWhenUsed/>
    <w:rsid w:val="009E37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E37F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9E37F5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E37F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E37F5"/>
    <w:rPr>
      <w:rFonts w:ascii="Calibri" w:hAnsi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4AF08-589F-4E40-A32D-FF423A5F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Альбертовна Эдуардова</dc:creator>
  <cp:lastModifiedBy>Parfenovo</cp:lastModifiedBy>
  <cp:revision>2</cp:revision>
  <cp:lastPrinted>2023-06-29T03:54:00Z</cp:lastPrinted>
  <dcterms:created xsi:type="dcterms:W3CDTF">2023-07-03T07:55:00Z</dcterms:created>
  <dcterms:modified xsi:type="dcterms:W3CDTF">2023-07-03T07:55:00Z</dcterms:modified>
</cp:coreProperties>
</file>